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F3" w:rsidRDefault="00FF5FF3">
      <w:pPr>
        <w:rPr>
          <w:rFonts w:ascii="Times New Roman" w:hAnsi="Times New Roman" w:cs="Times New Roman"/>
        </w:rPr>
      </w:pPr>
    </w:p>
    <w:p w:rsidR="00FF5FF3" w:rsidRDefault="00FF5FF3">
      <w:pPr>
        <w:rPr>
          <w:rFonts w:ascii="Times New Roman" w:hAnsi="Times New Roman" w:cs="Times New Roman"/>
        </w:rPr>
      </w:pPr>
    </w:p>
    <w:p w:rsidR="00FF5FF3" w:rsidRDefault="00FF5FF3">
      <w:pPr>
        <w:rPr>
          <w:rFonts w:ascii="Times New Roman" w:hAnsi="Times New Roman" w:cs="Times New Roman"/>
        </w:rPr>
      </w:pPr>
    </w:p>
    <w:p w:rsidR="00604429" w:rsidRPr="00577751" w:rsidRDefault="008D0C88">
      <w:pPr>
        <w:rPr>
          <w:rFonts w:ascii="Times New Roman" w:hAnsi="Times New Roman" w:cs="Times New Roman"/>
          <w:b/>
        </w:rPr>
      </w:pPr>
      <w:r w:rsidRPr="00577751">
        <w:rPr>
          <w:rFonts w:ascii="Times New Roman" w:hAnsi="Times New Roman" w:cs="Times New Roman"/>
          <w:b/>
        </w:rPr>
        <w:t xml:space="preserve">TOBB </w:t>
      </w:r>
      <w:r w:rsidRPr="00577751">
        <w:rPr>
          <w:rFonts w:ascii="Times New Roman" w:hAnsi="Times New Roman" w:cs="Times New Roman"/>
          <w:b/>
          <w:sz w:val="24"/>
          <w:szCs w:val="24"/>
        </w:rPr>
        <w:t>Yönetim</w:t>
      </w:r>
      <w:r w:rsidRPr="00577751">
        <w:rPr>
          <w:rFonts w:ascii="Times New Roman" w:hAnsi="Times New Roman" w:cs="Times New Roman"/>
          <w:b/>
        </w:rPr>
        <w:t xml:space="preserve"> Kurulu Başkanlığına</w:t>
      </w:r>
      <w:r w:rsidR="00577751" w:rsidRPr="00577751">
        <w:rPr>
          <w:rFonts w:ascii="Times New Roman" w:hAnsi="Times New Roman" w:cs="Times New Roman"/>
          <w:b/>
        </w:rPr>
        <w:t>,</w:t>
      </w:r>
    </w:p>
    <w:p w:rsidR="008D0C88" w:rsidRDefault="008D0C88" w:rsidP="003570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Birliğimiz 64. Genel Kurulunda alınan kararla oluşturulan Tarım Kurulu 20.05.2010 tarihinde toplanarak, Ülkemizdeki tarım sektörünün durumu hakkında bir rapor hazırlamıştır.</w:t>
      </w:r>
    </w:p>
    <w:p w:rsidR="002355FF" w:rsidRDefault="002355FF" w:rsidP="003570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 yıllarda küresel ısınma ve iklim değişikliği, tarım sektörünün önemini daha fazla ortaya çıkarmış, buna bağlı olarak sektörün geleceği ve beslenmeye ilişkin kaygılar artmıştır. Dolayısıyla</w:t>
      </w:r>
      <w:r w:rsidR="003570DE">
        <w:rPr>
          <w:rFonts w:ascii="Times New Roman" w:hAnsi="Times New Roman" w:cs="Times New Roman"/>
        </w:rPr>
        <w:t xml:space="preserve">, dünya ekonomisi ile </w:t>
      </w:r>
      <w:proofErr w:type="gramStart"/>
      <w:r w:rsidR="003570DE">
        <w:rPr>
          <w:rFonts w:ascii="Times New Roman" w:hAnsi="Times New Roman" w:cs="Times New Roman"/>
        </w:rPr>
        <w:t>entegre</w:t>
      </w:r>
      <w:proofErr w:type="gramEnd"/>
      <w:r w:rsidR="003570DE">
        <w:rPr>
          <w:rFonts w:ascii="Times New Roman" w:hAnsi="Times New Roman" w:cs="Times New Roman"/>
        </w:rPr>
        <w:t xml:space="preserve"> olmuş</w:t>
      </w:r>
      <w:r>
        <w:rPr>
          <w:rFonts w:ascii="Times New Roman" w:hAnsi="Times New Roman" w:cs="Times New Roman"/>
        </w:rPr>
        <w:t xml:space="preserve"> </w:t>
      </w:r>
      <w:r w:rsidR="00700089">
        <w:rPr>
          <w:rFonts w:ascii="Times New Roman" w:hAnsi="Times New Roman" w:cs="Times New Roman"/>
        </w:rPr>
        <w:t>Ülkemiz tarım sektöründe,</w:t>
      </w:r>
      <w:r>
        <w:rPr>
          <w:rFonts w:ascii="Times New Roman" w:hAnsi="Times New Roman" w:cs="Times New Roman"/>
        </w:rPr>
        <w:t xml:space="preserve"> dönüşüm zorunlu hale gelmiştir. </w:t>
      </w:r>
      <w:r w:rsidR="003570DE">
        <w:rPr>
          <w:rFonts w:ascii="Times New Roman" w:hAnsi="Times New Roman" w:cs="Times New Roman"/>
        </w:rPr>
        <w:t xml:space="preserve">Önceki yıllarda, tarlada başlayıp tüketicide sona eren ilişkiler yumağında, üretici belirleyici konumda iken, ilişkilerdeki belirleyicilik yer değiştirmiştir. </w:t>
      </w:r>
      <w:r w:rsidR="00700089">
        <w:rPr>
          <w:rFonts w:ascii="Times New Roman" w:hAnsi="Times New Roman" w:cs="Times New Roman"/>
        </w:rPr>
        <w:t>Gelişmiş ve zengin</w:t>
      </w:r>
      <w:r w:rsidR="00BB199E">
        <w:rPr>
          <w:rFonts w:ascii="Times New Roman" w:hAnsi="Times New Roman" w:cs="Times New Roman"/>
        </w:rPr>
        <w:t xml:space="preserve"> ülkelerdeki t</w:t>
      </w:r>
      <w:r w:rsidR="003570DE">
        <w:rPr>
          <w:rFonts w:ascii="Times New Roman" w:hAnsi="Times New Roman" w:cs="Times New Roman"/>
        </w:rPr>
        <w:t xml:space="preserve">üketicilerin talepleri ağırlık kazanmaya başlamıştır. </w:t>
      </w:r>
      <w:r w:rsidR="00BB199E">
        <w:rPr>
          <w:rFonts w:ascii="Times New Roman" w:hAnsi="Times New Roman" w:cs="Times New Roman"/>
        </w:rPr>
        <w:t>Tarımın insan hayatı için ne derece önemli olduğu bir kez daha teyit edilmiştir.</w:t>
      </w:r>
    </w:p>
    <w:p w:rsidR="008D0C88" w:rsidRDefault="008D0C88" w:rsidP="003570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Raporun giriş bölümünde sektör üzerinde genel bir değerlendirme yapılmış, Kurul Üyelerimizce </w:t>
      </w:r>
      <w:r w:rsidR="00577751">
        <w:rPr>
          <w:rFonts w:ascii="Times New Roman" w:hAnsi="Times New Roman" w:cs="Times New Roman"/>
        </w:rPr>
        <w:t xml:space="preserve">buğday, çeltik, zeytin ve zeytinyağı, ayçiçeği, fındık ve çay </w:t>
      </w:r>
      <w:r>
        <w:rPr>
          <w:rFonts w:ascii="Times New Roman" w:hAnsi="Times New Roman" w:cs="Times New Roman"/>
        </w:rPr>
        <w:t>ürünler</w:t>
      </w:r>
      <w:r w:rsidR="00577751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>e ilişkin hazırlanan raporlar ekte yer almaktadır.</w:t>
      </w:r>
    </w:p>
    <w:p w:rsidR="00577751" w:rsidRDefault="005777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Bilgilerinize arz ederiz.</w:t>
      </w:r>
    </w:p>
    <w:p w:rsidR="00577751" w:rsidRDefault="005777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Saygılarımızla,</w:t>
      </w:r>
    </w:p>
    <w:p w:rsidR="008D0C88" w:rsidRDefault="002355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D0C88" w:rsidRDefault="008D0C88">
      <w:pPr>
        <w:rPr>
          <w:rFonts w:ascii="Times New Roman" w:hAnsi="Times New Roman" w:cs="Times New Roman"/>
        </w:rPr>
      </w:pPr>
    </w:p>
    <w:p w:rsidR="008D0C88" w:rsidRDefault="008D0C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Emin DEMİRCİ</w:t>
      </w:r>
      <w:r>
        <w:rPr>
          <w:rFonts w:ascii="Times New Roman" w:hAnsi="Times New Roman" w:cs="Times New Roman"/>
        </w:rPr>
        <w:tab/>
      </w:r>
      <w:r w:rsidR="00FF5FF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TOBB Tarım Kurulu Başkanı</w:t>
      </w:r>
    </w:p>
    <w:p w:rsidR="00FF5FF3" w:rsidRDefault="00FF5F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Osman ATİK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TOBB Tarım Kurulu </w:t>
      </w:r>
      <w:proofErr w:type="spellStart"/>
      <w:r>
        <w:rPr>
          <w:rFonts w:ascii="Times New Roman" w:hAnsi="Times New Roman" w:cs="Times New Roman"/>
        </w:rPr>
        <w:t>Bşk.Yrd</w:t>
      </w:r>
      <w:proofErr w:type="spellEnd"/>
      <w:r>
        <w:rPr>
          <w:rFonts w:ascii="Times New Roman" w:hAnsi="Times New Roman" w:cs="Times New Roman"/>
        </w:rPr>
        <w:t>.</w:t>
      </w:r>
    </w:p>
    <w:p w:rsidR="00FF5FF3" w:rsidRDefault="00FF5F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A.Aydın AKYÜZLÜ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TOBB Tarım Kurulu Sözcüsü</w:t>
      </w:r>
    </w:p>
    <w:p w:rsidR="00FF5FF3" w:rsidRDefault="00FF5F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Fatih DURDAŞ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TOBB Tarım Kurulu Raportörü</w:t>
      </w:r>
    </w:p>
    <w:p w:rsidR="00FF5FF3" w:rsidRDefault="00FF5F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Mahmut ARIKAN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TOBB Tarım Kurulu Üyesi</w:t>
      </w:r>
    </w:p>
    <w:p w:rsidR="00FF5FF3" w:rsidRDefault="00FF5FF3" w:rsidP="00FF5F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Hüseyin ÇETİN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TOBB Tarım Kurulu Üyesi</w:t>
      </w:r>
    </w:p>
    <w:p w:rsidR="00FF5FF3" w:rsidRDefault="00FF5FF3" w:rsidP="00FF5F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İlhan ACAR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TOBB Tarım Kurulu Üyesi</w:t>
      </w:r>
    </w:p>
    <w:p w:rsidR="00FF5FF3" w:rsidRDefault="00FF5FF3" w:rsidP="00FF5F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Rahmi 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TOBB Tarım Kurulu Üyesi</w:t>
      </w:r>
    </w:p>
    <w:p w:rsidR="00FF5FF3" w:rsidRDefault="00FF5FF3" w:rsidP="00FF5F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Mehmet ERDOĞAN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TOBB Tarım Kurulu Üyesi</w:t>
      </w:r>
    </w:p>
    <w:p w:rsidR="008D0C88" w:rsidRPr="008D0C88" w:rsidRDefault="008D0C88">
      <w:pPr>
        <w:rPr>
          <w:rFonts w:ascii="Times New Roman" w:hAnsi="Times New Roman" w:cs="Times New Roman"/>
        </w:rPr>
      </w:pPr>
    </w:p>
    <w:sectPr w:rsidR="008D0C88" w:rsidRPr="008D0C88" w:rsidSect="00604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0C88"/>
    <w:rsid w:val="002355FF"/>
    <w:rsid w:val="002D30EA"/>
    <w:rsid w:val="003570DE"/>
    <w:rsid w:val="00577751"/>
    <w:rsid w:val="00604429"/>
    <w:rsid w:val="00700089"/>
    <w:rsid w:val="00811018"/>
    <w:rsid w:val="008D0C88"/>
    <w:rsid w:val="00985C11"/>
    <w:rsid w:val="00A46A8D"/>
    <w:rsid w:val="00BB199E"/>
    <w:rsid w:val="00FF5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4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C46E7FF5AFE244FA375D154E304DB61" ma:contentTypeVersion="4" ma:contentTypeDescription="Yeni belge oluşturun." ma:contentTypeScope="" ma:versionID="10cfa5b1c8630b1a98b2ac412478b82a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cb968c975029adb18312df4cc6ac66c9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2275DMW4H6TN-201-13</_dlc_DocId>
    <_dlc_DocIdUrl xmlns="02ef6456-6971-40a6-83fa-6b0619ff88f9">
      <Url>http://www.tobb.org.tr/BorsalarMudurlugu/_layouts/DocIdRedir.aspx?ID=2275DMW4H6TN-201-13</Url>
      <Description>2275DMW4H6TN-201-13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C0DABC1-0FBE-419D-AFE1-D2D43EA8B87D}"/>
</file>

<file path=customXml/itemProps2.xml><?xml version="1.0" encoding="utf-8"?>
<ds:datastoreItem xmlns:ds="http://schemas.openxmlformats.org/officeDocument/2006/customXml" ds:itemID="{CE4B4A35-6354-4D69-A974-90B5F91E3D93}"/>
</file>

<file path=customXml/itemProps3.xml><?xml version="1.0" encoding="utf-8"?>
<ds:datastoreItem xmlns:ds="http://schemas.openxmlformats.org/officeDocument/2006/customXml" ds:itemID="{D9F40148-49A5-49E4-A1FE-85B3B4ADBF28}"/>
</file>

<file path=customXml/itemProps4.xml><?xml version="1.0" encoding="utf-8"?>
<ds:datastoreItem xmlns:ds="http://schemas.openxmlformats.org/officeDocument/2006/customXml" ds:itemID="{FA22C1F7-1A18-4FF4-AD3E-20391B28CF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4</cp:revision>
  <cp:lastPrinted>2010-05-20T11:36:00Z</cp:lastPrinted>
  <dcterms:created xsi:type="dcterms:W3CDTF">2010-05-19T08:08:00Z</dcterms:created>
  <dcterms:modified xsi:type="dcterms:W3CDTF">2010-05-20T11:38:00Z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0x0101001C46E7FF5AFE244FA375D154E304DB61</vt:lpwstr>
  </property>
  <property fmtid="{D5CDD505-2E9C-101B-9397-08002B2CF9AE}" pid="3" name="_dlc_DocIdItemGuid">
    <vt:lpwstr>d906398f-4641-4c85-9f19-ff6d81922f3a</vt:lpwstr>
  </property>
</Properties>
</file>